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2268"/>
        <w:gridCol w:w="495"/>
        <w:gridCol w:w="922"/>
        <w:gridCol w:w="473"/>
        <w:gridCol w:w="801"/>
        <w:gridCol w:w="277"/>
      </w:tblGrid>
      <w:tr w:rsidR="00CE3848" w:rsidRPr="009F6BBC" w:rsidTr="00CE3848">
        <w:trPr>
          <w:trHeight w:val="40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Poslovna skrivnost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:rsidR="009F6BBC" w:rsidRDefault="009F6BBC"/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25"/>
        <w:gridCol w:w="2827"/>
      </w:tblGrid>
      <w:tr w:rsidR="009F6BBC" w:rsidRPr="009F6BBC" w:rsidTr="00CE3848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C.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FINANČNI PODATKI O NALOŽBI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B85B2A" w:rsidRPr="009F6BBC" w:rsidTr="00CE3848">
        <w:trPr>
          <w:trHeight w:val="7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B2A" w:rsidRPr="009F6BBC" w:rsidRDefault="00B85B2A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63C2" w:rsidRDefault="008763C2" w:rsidP="008763C2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8763C2" w:rsidRDefault="00B85B2A" w:rsidP="00CE3848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Vsi finančni podatki o vrednosti naložbe (v poglavju C.1. in C.2.) naj bodo podani brez DDV,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br/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razen za </w:t>
            </w:r>
            <w:r w:rsidR="007F62E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tiste naložbe, za katere </w:t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nimajo pravice do odbitka vstopnega </w:t>
            </w:r>
            <w:r w:rsidRPr="008763C2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DDV</w:t>
            </w:r>
            <w:r w:rsidR="007F62E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.</w:t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="00B85B2A" w:rsidRPr="009F6BBC" w:rsidRDefault="00B85B2A" w:rsidP="00CE3848">
            <w:pPr>
              <w:spacing w:before="0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  <w:r w:rsidR="008763C2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Posebej opozarjamo na skladnost skupne vrednosti računov in pr</w:t>
            </w:r>
            <w:r w:rsidR="00B536A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edračunov, navedenih v tabelah 21 in 22</w:t>
            </w:r>
            <w:bookmarkStart w:id="0" w:name="_GoBack"/>
            <w:bookmarkEnd w:id="0"/>
            <w:r w:rsidR="008763C2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, ter skupnim zneskom naložbe iz poglavja C.1., ki mora biti enaka vrednosti celotne naložbe iz poglavja A.1.</w:t>
            </w:r>
          </w:p>
        </w:tc>
      </w:tr>
      <w:tr w:rsidR="009F6BBC" w:rsidRPr="009F6BBC" w:rsidTr="00CE3848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C.1.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VREDNOST </w:t>
            </w:r>
            <w:r w:rsidR="008763C2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CELOTNE 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NALOŽBE IN VIRI FINANCIRANJA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</w:tbl>
    <w:p w:rsidR="008763C2" w:rsidRDefault="008763C2"/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72"/>
        <w:gridCol w:w="125"/>
        <w:gridCol w:w="153"/>
        <w:gridCol w:w="922"/>
        <w:gridCol w:w="298"/>
        <w:gridCol w:w="1168"/>
        <w:gridCol w:w="204"/>
        <w:gridCol w:w="740"/>
        <w:gridCol w:w="610"/>
        <w:gridCol w:w="1220"/>
        <w:gridCol w:w="306"/>
        <w:gridCol w:w="1546"/>
        <w:gridCol w:w="487"/>
        <w:gridCol w:w="211"/>
        <w:gridCol w:w="862"/>
      </w:tblGrid>
      <w:tr w:rsidR="009F6BBC" w:rsidRPr="009F6BBC" w:rsidTr="00734E14">
        <w:trPr>
          <w:gridAfter w:val="2"/>
          <w:wAfter w:w="1107" w:type="dxa"/>
          <w:trHeight w:val="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B536AC" w:rsidP="00AF1AD1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Tabela 19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>.  Vrednost naložbe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Stroški 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br/>
            </w:r>
            <w:r w:rsidRPr="00427D29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Opombe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115594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(A)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Faza</w:t>
            </w:r>
            <w:r w:rsidR="00036B88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načrtovanja in projektiranja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036B88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Dejavnosti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>, ki se nanašajo na načrtovanje (projektna dokumentacija, itd.)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Vodenje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projekta v fazi načrtovanja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Drug stroški, ki se nanašajo na fazo načrtovanja (komunalni prispevki, itd.)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1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115594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Sku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aj stroški - faza načrtovanja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(B)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Faza nabave in postavitve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1. Opredmetena osnovna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1.1. Zemljišče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1.2. Gradbeni objekti skupaj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1.2.1. Strojne inštalacije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1.2.2. Električne inštalacije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1.2.3. Gradbena dela, stavbe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1.2.4. Drugo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1.3.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1.3.1. Stroški nabave opreme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1.3.2. Transport, dostava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1.3.3. Merilna in regulacijska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1.3.4. Drugo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2. Neopredmetena osnovna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3. Obratna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4. Vodenje projekta, tehnični nadzor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5. Drugi stroški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Skupaj stroški - faza nabave in postavitve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(B)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SKUPAJ STROŠKI NALOŽBE*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(A+B)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781" w:rsidRDefault="00314781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734E14" w:rsidRPr="00413509" w:rsidTr="00734E14">
        <w:trPr>
          <w:trHeight w:val="56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tbl>
            <w:tblPr>
              <w:tblW w:w="9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2694"/>
              <w:gridCol w:w="732"/>
              <w:gridCol w:w="969"/>
              <w:gridCol w:w="495"/>
              <w:gridCol w:w="1064"/>
              <w:gridCol w:w="400"/>
              <w:gridCol w:w="732"/>
              <w:gridCol w:w="191"/>
            </w:tblGrid>
            <w:tr w:rsidR="00734E14" w:rsidRPr="009F6BBC" w:rsidTr="006F4CA6">
              <w:trPr>
                <w:trHeight w:val="40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734E14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734E14" w:rsidRDefault="00B536AC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Tabela 20</w:t>
            </w:r>
            <w:r w:rsidR="00734E14" w:rsidRPr="00413509">
              <w:rPr>
                <w:rFonts w:ascii="Arial" w:hAnsi="Arial" w:cs="Arial"/>
                <w:sz w:val="18"/>
                <w:szCs w:val="18"/>
                <w:lang w:eastAsia="sl-SI"/>
              </w:rPr>
              <w:t>. Viri financiranja</w:t>
            </w:r>
          </w:p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734E14" w:rsidRPr="007F61F5" w:rsidTr="00734E14">
        <w:trPr>
          <w:trHeight w:val="3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20"/>
                <w:lang w:eastAsia="sl-SI"/>
              </w:rPr>
            </w:pPr>
            <w:r w:rsidRPr="00413509">
              <w:rPr>
                <w:rFonts w:ascii="Arial" w:hAnsi="Arial" w:cs="Arial"/>
                <w:sz w:val="20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Vir financiranja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Skupna vrednost financiranja (v EUR)</w:t>
            </w:r>
          </w:p>
        </w:tc>
      </w:tr>
      <w:tr w:rsidR="00734E14" w:rsidRPr="007F61F5" w:rsidTr="00734E14">
        <w:trPr>
          <w:trHeight w:val="26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1. Lastna denarna sredstva vlagatelja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2. Dokapitalizacija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(navedite osebe, rok za dokapitalizacijo ter obstoječe dokumente v zvezi z dokapitalizacijo)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2.1.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2.2.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2.3.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3. Nepovratna sredstva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(navedite dajalca nepovratnih sredstev ter priložite sklep o dodelitvi v kolikor vam je bil že izdan)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3.1.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3.2.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3.3.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4. Izdaja obveznic 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(priložite prospekt oziroma dokument iz katerega izhaja namera o izdaji)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5. Krediti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5.1. Kredit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sklada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5.2. Ostali krediti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7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Kreditodajalec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Obrestna mera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Mesečna obveznost (v EUR)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sklenjene pogodbe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končne zapadlosti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Predlagano zavarovanja kredita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3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52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6. Najem ali </w:t>
            </w:r>
            <w:proofErr w:type="spellStart"/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leasing</w:t>
            </w:r>
            <w:proofErr w:type="spellEnd"/>
          </w:p>
        </w:tc>
      </w:tr>
      <w:tr w:rsidR="00734E14" w:rsidRPr="007F61F5" w:rsidTr="00734E14">
        <w:trPr>
          <w:trHeight w:val="7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Leasingodajalec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najemodajalec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Predmet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leasinga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Vrsta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leasinga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Mesečna obveznost (v 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končne zapadlosti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sklenjene pogodbe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3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7. Drugo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7.1.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7.2.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7.3.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SKUPAJ VIRI FINANCIRANJA NALOŽBE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:rsidR="00314781" w:rsidRDefault="00314781">
      <w:pPr>
        <w:spacing w:before="0"/>
        <w:jc w:val="left"/>
      </w:pPr>
    </w:p>
    <w:p w:rsidR="00734E14" w:rsidRDefault="00734E14">
      <w:pPr>
        <w:spacing w:before="0"/>
        <w:jc w:val="left"/>
      </w:pPr>
    </w:p>
    <w:p w:rsidR="00734E14" w:rsidRDefault="00734E14">
      <w:pPr>
        <w:spacing w:before="0"/>
        <w:jc w:val="left"/>
        <w:sectPr w:rsidR="00734E14" w:rsidSect="00F55B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96277E" w:rsidRDefault="0096277E"/>
    <w:p w:rsidR="00C43165" w:rsidRDefault="00C43165">
      <w:pPr>
        <w:spacing w:before="0"/>
        <w:jc w:val="left"/>
      </w:pPr>
    </w:p>
    <w:p w:rsidR="00C43165" w:rsidRDefault="00D26CB2">
      <w:proofErr w:type="spellStart"/>
      <w:r w:rsidRPr="00D26CB2">
        <w:rPr>
          <w:rFonts w:ascii="Arial" w:hAnsi="Arial" w:cs="Arial"/>
          <w:b/>
          <w:bCs/>
          <w:sz w:val="18"/>
          <w:szCs w:val="18"/>
          <w:lang w:eastAsia="sl-SI"/>
        </w:rPr>
        <w:t>C.2</w:t>
      </w:r>
      <w:proofErr w:type="spellEnd"/>
      <w:r w:rsidRPr="00D26CB2">
        <w:rPr>
          <w:rFonts w:ascii="Arial" w:hAnsi="Arial" w:cs="Arial"/>
          <w:b/>
          <w:bCs/>
          <w:sz w:val="18"/>
          <w:szCs w:val="18"/>
          <w:lang w:eastAsia="sl-SI"/>
        </w:rPr>
        <w:t xml:space="preserve"> </w:t>
      </w:r>
      <w:r w:rsidRPr="009F6BBC">
        <w:rPr>
          <w:rFonts w:ascii="Arial" w:hAnsi="Arial" w:cs="Arial"/>
          <w:b/>
          <w:bCs/>
          <w:sz w:val="18"/>
          <w:szCs w:val="18"/>
          <w:lang w:eastAsia="sl-SI"/>
        </w:rPr>
        <w:t>REKAPITULACIJA RAČUNOV / PREDRAČUNOV</w:t>
      </w:r>
    </w:p>
    <w:p w:rsidR="00D26CB2" w:rsidRDefault="00D26CB2"/>
    <w:p w:rsidR="00D26CB2" w:rsidRDefault="00D26CB2">
      <w:r w:rsidRPr="009F6BBC">
        <w:rPr>
          <w:rFonts w:ascii="Arial" w:hAnsi="Arial" w:cs="Arial"/>
          <w:sz w:val="18"/>
          <w:szCs w:val="18"/>
          <w:lang w:eastAsia="sl-SI"/>
        </w:rPr>
        <w:t>V tabeli je potrebno vnesti osnovne podatke iz že realiziranih računov (tabela 2</w:t>
      </w:r>
      <w:r w:rsidR="00AF1AD1">
        <w:rPr>
          <w:rFonts w:ascii="Arial" w:hAnsi="Arial" w:cs="Arial"/>
          <w:sz w:val="18"/>
          <w:szCs w:val="18"/>
          <w:lang w:eastAsia="sl-SI"/>
        </w:rPr>
        <w:t>2</w:t>
      </w:r>
      <w:r w:rsidRPr="009F6BBC">
        <w:rPr>
          <w:rFonts w:ascii="Arial" w:hAnsi="Arial" w:cs="Arial"/>
          <w:sz w:val="18"/>
          <w:szCs w:val="18"/>
          <w:lang w:eastAsia="sl-SI"/>
        </w:rPr>
        <w:t>.) in ponudbenih predračunov (tabela 2</w:t>
      </w:r>
      <w:r w:rsidR="00AF1AD1">
        <w:rPr>
          <w:rFonts w:ascii="Arial" w:hAnsi="Arial" w:cs="Arial"/>
          <w:sz w:val="18"/>
          <w:szCs w:val="18"/>
          <w:lang w:eastAsia="sl-SI"/>
        </w:rPr>
        <w:t>3</w:t>
      </w:r>
      <w:r w:rsidRPr="009F6BBC">
        <w:rPr>
          <w:rFonts w:ascii="Arial" w:hAnsi="Arial" w:cs="Arial"/>
          <w:sz w:val="18"/>
          <w:szCs w:val="18"/>
          <w:lang w:eastAsia="sl-SI"/>
        </w:rPr>
        <w:t xml:space="preserve">). </w:t>
      </w:r>
      <w:r w:rsidRPr="009F6BBC">
        <w:rPr>
          <w:rFonts w:ascii="Arial" w:hAnsi="Arial" w:cs="Arial"/>
          <w:b/>
          <w:bCs/>
          <w:sz w:val="18"/>
          <w:szCs w:val="18"/>
          <w:lang w:eastAsia="sl-SI"/>
        </w:rPr>
        <w:t>Kopije že plačanih računov in predračunov priložite v poglavje C.3.</w:t>
      </w:r>
    </w:p>
    <w:p w:rsidR="00D26CB2" w:rsidRDefault="00D26CB2"/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Prosimo, da račune/predračune v levem zgornjem kotu oštevilčite z zaporedno številko, pod katero jih boste vpisali v tabeli.</w:t>
      </w: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kolikor je računov/predračunov več, kot je prostih mest v tabelah, tabeli kopirajte, izpolnite več strani in skupni znesek računov/predračunov vnesite le na zadnji list.</w:t>
      </w:r>
    </w:p>
    <w:p w:rsidR="00D26CB2" w:rsidRDefault="00D26CB2"/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tabeli 2</w:t>
      </w:r>
      <w:r w:rsidR="00AF1AD1">
        <w:rPr>
          <w:rFonts w:ascii="Arial" w:hAnsi="Arial" w:cs="Arial"/>
          <w:sz w:val="18"/>
          <w:szCs w:val="18"/>
          <w:lang w:eastAsia="sl-SI"/>
        </w:rPr>
        <w:t>2</w:t>
      </w:r>
      <w:r w:rsidRPr="009F6BBC">
        <w:rPr>
          <w:rFonts w:ascii="Arial" w:hAnsi="Arial" w:cs="Arial"/>
          <w:sz w:val="18"/>
          <w:szCs w:val="18"/>
          <w:lang w:eastAsia="sl-SI"/>
        </w:rPr>
        <w:t>. v zadnji stolpec vpišite predviden datum plačila glede na predvideno dinamiko izvajanja naložbe.</w:t>
      </w: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kolikor obseg spodnjih tabel ne zadošča, prosimo priložite lastne.</w:t>
      </w:r>
    </w:p>
    <w:p w:rsidR="00C43165" w:rsidRDefault="00C43165">
      <w:pPr>
        <w:spacing w:before="0"/>
        <w:jc w:val="left"/>
      </w:pPr>
      <w:r>
        <w:br w:type="page"/>
      </w:r>
    </w:p>
    <w:p w:rsidR="003714B4" w:rsidRDefault="003714B4"/>
    <w:tbl>
      <w:tblPr>
        <w:tblW w:w="10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1"/>
        <w:gridCol w:w="600"/>
        <w:gridCol w:w="600"/>
        <w:gridCol w:w="600"/>
        <w:gridCol w:w="600"/>
        <w:gridCol w:w="600"/>
        <w:gridCol w:w="1101"/>
      </w:tblGrid>
      <w:tr w:rsidR="00DF59D8" w:rsidRPr="009F6BBC" w:rsidTr="00DF59D8">
        <w:trPr>
          <w:trHeight w:val="465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1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301"/>
              <w:gridCol w:w="1381"/>
              <w:gridCol w:w="475"/>
              <w:gridCol w:w="475"/>
              <w:gridCol w:w="475"/>
              <w:gridCol w:w="475"/>
              <w:gridCol w:w="475"/>
              <w:gridCol w:w="475"/>
              <w:gridCol w:w="191"/>
            </w:tblGrid>
            <w:tr w:rsidR="00DF59D8" w:rsidRPr="00DF59D8" w:rsidTr="00B62B60">
              <w:trPr>
                <w:trHeight w:val="465"/>
              </w:trPr>
              <w:tc>
                <w:tcPr>
                  <w:tcW w:w="4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ind w:right="497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FE28B6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FE28B6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B62B60">
              <w:trPr>
                <w:trHeight w:val="465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85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V kolikor obseg spodnjih tabel ne zadošča, prosimo priložite lastne.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510"/>
              <w:gridCol w:w="807"/>
              <w:gridCol w:w="1163"/>
              <w:gridCol w:w="1418"/>
              <w:gridCol w:w="1276"/>
              <w:gridCol w:w="1134"/>
              <w:gridCol w:w="992"/>
              <w:gridCol w:w="1134"/>
              <w:gridCol w:w="191"/>
            </w:tblGrid>
            <w:tr w:rsidR="00DF59D8" w:rsidRPr="00DF59D8" w:rsidTr="00101473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84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AF1AD1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Tabela 2</w:t>
                  </w:r>
                  <w:r w:rsidR="00B536A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1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. 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ŽE PLA</w:t>
                  </w:r>
                  <w:r w:rsidR="001447A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Č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ANI RAČUNI</w:t>
                  </w:r>
                  <w:r w:rsidR="001447A2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 (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priprava projektne dokumentacije, ...)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Datum računa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 računa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427D2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Izstav</w:t>
                  </w:r>
                  <w:r w:rsidR="00427D2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itelj</w:t>
                  </w:r>
                  <w:proofErr w:type="spellEnd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računa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Predmet računa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Znesek v EUR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Plačan dne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brez DDV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 DDV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R6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R7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01473">
              <w:trPr>
                <w:trHeight w:val="6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66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plačani računi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p w:rsidR="00DF59D8" w:rsidRPr="00DF59D8" w:rsidRDefault="00DF59D8">
            <w:pPr>
              <w:rPr>
                <w:b/>
              </w:rPr>
            </w:pPr>
          </w:p>
          <w:p w:rsidR="00DF59D8" w:rsidRPr="00DF59D8" w:rsidRDefault="00DF59D8">
            <w:pPr>
              <w:rPr>
                <w:b/>
              </w:rPr>
            </w:pPr>
          </w:p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1701"/>
              <w:gridCol w:w="458"/>
              <w:gridCol w:w="458"/>
              <w:gridCol w:w="458"/>
              <w:gridCol w:w="482"/>
              <w:gridCol w:w="465"/>
              <w:gridCol w:w="458"/>
              <w:gridCol w:w="191"/>
            </w:tblGrid>
            <w:tr w:rsidR="00DF59D8" w:rsidRPr="00DF59D8" w:rsidTr="007F62EC">
              <w:trPr>
                <w:trHeight w:val="283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3714B4">
                  <w:pPr>
                    <w:tabs>
                      <w:tab w:val="left" w:pos="4411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tbl>
            <w:tblPr>
              <w:tblW w:w="95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31"/>
              <w:gridCol w:w="952"/>
              <w:gridCol w:w="460"/>
              <w:gridCol w:w="516"/>
              <w:gridCol w:w="1121"/>
              <w:gridCol w:w="1304"/>
              <w:gridCol w:w="80"/>
              <w:gridCol w:w="1318"/>
              <w:gridCol w:w="1321"/>
              <w:gridCol w:w="1258"/>
              <w:gridCol w:w="191"/>
              <w:gridCol w:w="49"/>
            </w:tblGrid>
            <w:tr w:rsidR="00DF59D8" w:rsidRPr="00DF59D8" w:rsidTr="002D271E">
              <w:trPr>
                <w:gridAfter w:val="2"/>
                <w:wAfter w:w="240" w:type="dxa"/>
                <w:trHeight w:val="79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F59D8" w:rsidRPr="00DF59D8" w:rsidRDefault="00DF59D8" w:rsidP="00AF1AD1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Tabela 2</w:t>
                  </w:r>
                  <w:r w:rsidR="00B536A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2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PREDRAČ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UNI -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6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447A2" w:rsidRDefault="001447A2" w:rsidP="00115594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  <w:p w:rsidR="00DF59D8" w:rsidRPr="00DF59D8" w:rsidRDefault="00DF59D8" w:rsidP="007F62EC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(še ni računov, zaključek naložbe v </w:t>
                  </w:r>
                  <w:r w:rsidR="007F62E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treh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 letih po izdaji odločbe o dodelitvi kredita, navedete lahko tudi projektantski predračun)</w:t>
                  </w:r>
                </w:p>
              </w:tc>
            </w:tr>
            <w:tr w:rsidR="00DF59D8" w:rsidRPr="00DF59D8" w:rsidTr="002D271E">
              <w:trPr>
                <w:trHeight w:val="46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Datum računa</w:t>
                  </w:r>
                </w:p>
              </w:tc>
              <w:tc>
                <w:tcPr>
                  <w:tcW w:w="97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 računa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1447A2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Izstav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itelj</w:t>
                  </w:r>
                  <w:proofErr w:type="spellEnd"/>
                  <w:r w:rsidR="00DF59D8"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predračuna</w:t>
                  </w:r>
                </w:p>
              </w:tc>
              <w:tc>
                <w:tcPr>
                  <w:tcW w:w="138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Predmet predračuna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Znesek v EUR 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Predvideni datum plačila 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5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97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brez DDV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 DDV </w:t>
                  </w:r>
                </w:p>
              </w:tc>
              <w:tc>
                <w:tcPr>
                  <w:tcW w:w="12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1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4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Pr2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5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3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Pr6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Pr7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4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Pr9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Pr12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4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63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2D271E" w:rsidRPr="00DF59D8" w:rsidTr="002D271E">
              <w:trPr>
                <w:gridAfter w:val="1"/>
                <w:wAfter w:w="49" w:type="dxa"/>
                <w:trHeight w:val="60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35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1447A2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znesek predračuni 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96277E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11559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11559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2D271E" w:rsidRPr="00DF59D8" w:rsidTr="002D271E">
              <w:trPr>
                <w:gridAfter w:val="1"/>
                <w:wAfter w:w="49" w:type="dxa"/>
                <w:trHeight w:val="60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35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1447A2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računi + predračuni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96277E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DF59D8" w:rsidRP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DF59D8" w:rsidRPr="00DF59D8" w:rsidTr="00DF59D8">
        <w:trPr>
          <w:gridAfter w:val="1"/>
          <w:wAfter w:w="1101" w:type="dxa"/>
          <w:trHeight w:val="465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 Poslovna skrivnost</w:t>
            </w:r>
          </w:p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NE</w:t>
            </w:r>
          </w:p>
        </w:tc>
      </w:tr>
    </w:tbl>
    <w:p w:rsidR="00DF59D8" w:rsidRDefault="00D26CB2">
      <w:proofErr w:type="spellStart"/>
      <w:r w:rsidRPr="007F62EC">
        <w:rPr>
          <w:rFonts w:ascii="Arial" w:hAnsi="Arial" w:cs="Arial"/>
          <w:b/>
          <w:sz w:val="18"/>
          <w:szCs w:val="18"/>
        </w:rPr>
        <w:t>C.3</w:t>
      </w:r>
      <w:proofErr w:type="spellEnd"/>
      <w:r w:rsidRPr="007F62EC">
        <w:rPr>
          <w:rFonts w:ascii="Arial" w:hAnsi="Arial" w:cs="Arial"/>
          <w:b/>
          <w:sz w:val="18"/>
          <w:szCs w:val="18"/>
        </w:rPr>
        <w:t xml:space="preserve"> POGODBE</w:t>
      </w:r>
      <w:r w:rsidRPr="007F62EC">
        <w:rPr>
          <w:rFonts w:ascii="Arial" w:hAnsi="Arial" w:cs="Arial"/>
          <w:b/>
          <w:bCs/>
          <w:sz w:val="18"/>
          <w:szCs w:val="18"/>
          <w:lang w:eastAsia="sl-SI"/>
        </w:rPr>
        <w:t>, PONUDBENI</w:t>
      </w:r>
      <w:r w:rsidRPr="00DF59D8">
        <w:rPr>
          <w:rFonts w:ascii="Arial" w:hAnsi="Arial" w:cs="Arial"/>
          <w:b/>
          <w:bCs/>
          <w:sz w:val="18"/>
          <w:szCs w:val="18"/>
          <w:lang w:eastAsia="sl-SI"/>
        </w:rPr>
        <w:t xml:space="preserve"> PREDRAČUNI, RAČUNI</w:t>
      </w:r>
    </w:p>
    <w:p w:rsidR="00D26CB2" w:rsidRDefault="00D26CB2"/>
    <w:p w:rsidR="00D26CB2" w:rsidRDefault="00D26CB2">
      <w:r w:rsidRPr="00DF59D8">
        <w:rPr>
          <w:rFonts w:ascii="Arial" w:hAnsi="Arial" w:cs="Arial"/>
          <w:sz w:val="18"/>
          <w:szCs w:val="18"/>
          <w:lang w:eastAsia="sl-SI"/>
        </w:rPr>
        <w:t>V to poglavje razpisne dokumentacije naj vlagatelj priloži naslednje priloge (v kolikor z njimi že razpolaga):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izstavljeni računi oziroma pogodbe izbranih izvajalcev za stroške, ki nastanejo pred začetkom izvajanja naložbe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ponudbe, predračuni izbranih izvajalcev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sklep o izbiri izvajalcev (velja za tiste, ki so zavezani k izvajanju naložb skladno z Zakonom o javnem naročanju)</w:t>
      </w:r>
    </w:p>
    <w:sectPr w:rsidR="00D26CB2" w:rsidSect="00F55BFF"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0E" w:rsidRDefault="008D6D0E" w:rsidP="00A007C2">
      <w:pPr>
        <w:spacing w:before="0"/>
      </w:pPr>
      <w:r>
        <w:separator/>
      </w:r>
    </w:p>
  </w:endnote>
  <w:endnote w:type="continuationSeparator" w:id="0">
    <w:p w:rsidR="008D6D0E" w:rsidRDefault="008D6D0E" w:rsidP="00A007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8" w:rsidRDefault="00CE38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1283"/>
      <w:docPartObj>
        <w:docPartGallery w:val="Page Numbers (Bottom of Page)"/>
        <w:docPartUnique/>
      </w:docPartObj>
    </w:sdtPr>
    <w:sdtEndPr/>
    <w:sdtContent>
      <w:p w:rsidR="00413509" w:rsidRPr="00F55BFF" w:rsidRDefault="00413509" w:rsidP="00F55B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AC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16040"/>
      <w:docPartObj>
        <w:docPartGallery w:val="Page Numbers (Bottom of Page)"/>
        <w:docPartUnique/>
      </w:docPartObj>
    </w:sdtPr>
    <w:sdtEndPr/>
    <w:sdtContent>
      <w:p w:rsidR="00413509" w:rsidRDefault="00413509" w:rsidP="00F55B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A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0E" w:rsidRDefault="008D6D0E" w:rsidP="00A007C2">
      <w:pPr>
        <w:spacing w:before="0"/>
      </w:pPr>
      <w:r>
        <w:separator/>
      </w:r>
    </w:p>
  </w:footnote>
  <w:footnote w:type="continuationSeparator" w:id="0">
    <w:p w:rsidR="008D6D0E" w:rsidRDefault="008D6D0E" w:rsidP="00A007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8" w:rsidRDefault="00CE38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09" w:rsidRDefault="00CE3848" w:rsidP="00F14EC5">
    <w:pPr>
      <w:pStyle w:val="Glava"/>
      <w:ind w:left="-284"/>
    </w:pPr>
    <w:r>
      <w:rPr>
        <w:noProof/>
        <w:sz w:val="12"/>
        <w:szCs w:val="12"/>
        <w:lang w:eastAsia="sl-SI"/>
      </w:rPr>
      <w:drawing>
        <wp:anchor distT="0" distB="0" distL="114300" distR="114300" simplePos="0" relativeHeight="251662336" behindDoc="1" locked="0" layoutInCell="1" allowOverlap="1" wp14:anchorId="278A1A50" wp14:editId="78202C5A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662305" cy="10271760"/>
          <wp:effectExtent l="0" t="0" r="4445" b="0"/>
          <wp:wrapNone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509" w:rsidRDefault="004135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09" w:rsidRDefault="00CE3848">
    <w:pPr>
      <w:pStyle w:val="Glava"/>
    </w:pPr>
    <w:r>
      <w:rPr>
        <w:noProof/>
        <w:sz w:val="12"/>
        <w:szCs w:val="12"/>
        <w:lang w:eastAsia="sl-SI"/>
      </w:rPr>
      <w:drawing>
        <wp:anchor distT="0" distB="0" distL="114300" distR="114300" simplePos="0" relativeHeight="251658240" behindDoc="1" locked="0" layoutInCell="1" allowOverlap="1" wp14:anchorId="7AD8EB9B" wp14:editId="6ED38DBF">
          <wp:simplePos x="0" y="0"/>
          <wp:positionH relativeFrom="column">
            <wp:posOffset>-900430</wp:posOffset>
          </wp:positionH>
          <wp:positionV relativeFrom="paragraph">
            <wp:posOffset>10055860</wp:posOffset>
          </wp:positionV>
          <wp:extent cx="662305" cy="10271760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21">
      <w:rPr>
        <w:noProof/>
        <w:sz w:val="12"/>
        <w:szCs w:val="12"/>
        <w:lang w:eastAsia="sl-SI"/>
      </w:rPr>
      <w:drawing>
        <wp:anchor distT="0" distB="0" distL="114300" distR="114300" simplePos="0" relativeHeight="251656192" behindDoc="1" locked="0" layoutInCell="1" allowOverlap="1" wp14:anchorId="44F1BCB7" wp14:editId="08E19AB7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662305" cy="10271760"/>
          <wp:effectExtent l="0" t="0" r="444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B7"/>
    <w:multiLevelType w:val="hybridMultilevel"/>
    <w:tmpl w:val="533A6436"/>
    <w:lvl w:ilvl="0" w:tplc="6E648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C39"/>
    <w:multiLevelType w:val="hybridMultilevel"/>
    <w:tmpl w:val="3D7ACDEE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4C2E"/>
    <w:multiLevelType w:val="hybridMultilevel"/>
    <w:tmpl w:val="A6208242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0E6"/>
    <w:multiLevelType w:val="hybridMultilevel"/>
    <w:tmpl w:val="4A56362C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068646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EF54C70"/>
    <w:multiLevelType w:val="hybridMultilevel"/>
    <w:tmpl w:val="32229B9E"/>
    <w:lvl w:ilvl="0" w:tplc="53EE24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63C8"/>
    <w:multiLevelType w:val="hybridMultilevel"/>
    <w:tmpl w:val="7CEA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1C5"/>
    <w:multiLevelType w:val="hybridMultilevel"/>
    <w:tmpl w:val="2DD22D14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068646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6386C1C"/>
    <w:multiLevelType w:val="hybridMultilevel"/>
    <w:tmpl w:val="57B07FDE"/>
    <w:lvl w:ilvl="0" w:tplc="2A9274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29E9"/>
    <w:multiLevelType w:val="hybridMultilevel"/>
    <w:tmpl w:val="19B6DFF8"/>
    <w:lvl w:ilvl="0" w:tplc="CF7E9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0B9F"/>
    <w:multiLevelType w:val="multilevel"/>
    <w:tmpl w:val="DEAE549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78"/>
        </w:tabs>
        <w:ind w:left="578" w:hanging="43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10">
    <w:nsid w:val="3DAC2D8B"/>
    <w:multiLevelType w:val="hybridMultilevel"/>
    <w:tmpl w:val="FFBA4FBC"/>
    <w:lvl w:ilvl="0" w:tplc="EA4862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C28"/>
    <w:multiLevelType w:val="hybridMultilevel"/>
    <w:tmpl w:val="8BAA9B58"/>
    <w:lvl w:ilvl="0" w:tplc="716811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07B3"/>
    <w:multiLevelType w:val="hybridMultilevel"/>
    <w:tmpl w:val="BB0658D0"/>
    <w:lvl w:ilvl="0" w:tplc="BC92AB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B090C"/>
    <w:multiLevelType w:val="hybridMultilevel"/>
    <w:tmpl w:val="A63CB95A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548C6"/>
    <w:multiLevelType w:val="hybridMultilevel"/>
    <w:tmpl w:val="80E08B98"/>
    <w:lvl w:ilvl="0" w:tplc="C36484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6755"/>
    <w:multiLevelType w:val="hybridMultilevel"/>
    <w:tmpl w:val="DEB0B3A2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BD507DB"/>
    <w:multiLevelType w:val="hybridMultilevel"/>
    <w:tmpl w:val="42FAE30C"/>
    <w:lvl w:ilvl="0" w:tplc="749AC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0B2A"/>
    <w:multiLevelType w:val="hybridMultilevel"/>
    <w:tmpl w:val="FA40F3D4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0C20AE"/>
    <w:multiLevelType w:val="hybridMultilevel"/>
    <w:tmpl w:val="C44041F0"/>
    <w:lvl w:ilvl="0" w:tplc="3746D3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  <w:num w:numId="20">
    <w:abstractNumId w:val="13"/>
  </w:num>
  <w:num w:numId="21">
    <w:abstractNumId w:val="0"/>
  </w:num>
  <w:num w:numId="22">
    <w:abstractNumId w:val="2"/>
  </w:num>
  <w:num w:numId="23">
    <w:abstractNumId w:val="7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C2"/>
    <w:rsid w:val="00020039"/>
    <w:rsid w:val="00036B88"/>
    <w:rsid w:val="00094736"/>
    <w:rsid w:val="000A5E13"/>
    <w:rsid w:val="000A7275"/>
    <w:rsid w:val="000C5EB3"/>
    <w:rsid w:val="000D4274"/>
    <w:rsid w:val="00101473"/>
    <w:rsid w:val="00115594"/>
    <w:rsid w:val="00137B55"/>
    <w:rsid w:val="001402E0"/>
    <w:rsid w:val="001447A2"/>
    <w:rsid w:val="00147A08"/>
    <w:rsid w:val="00164D32"/>
    <w:rsid w:val="00173EBD"/>
    <w:rsid w:val="00182E99"/>
    <w:rsid w:val="00201C5E"/>
    <w:rsid w:val="00230F35"/>
    <w:rsid w:val="00276E9E"/>
    <w:rsid w:val="002B54AD"/>
    <w:rsid w:val="002C7CC0"/>
    <w:rsid w:val="002D271E"/>
    <w:rsid w:val="0030357C"/>
    <w:rsid w:val="00314781"/>
    <w:rsid w:val="00335962"/>
    <w:rsid w:val="0035331C"/>
    <w:rsid w:val="003714B4"/>
    <w:rsid w:val="00392CC1"/>
    <w:rsid w:val="003948A1"/>
    <w:rsid w:val="003D28ED"/>
    <w:rsid w:val="003E5E23"/>
    <w:rsid w:val="0040574F"/>
    <w:rsid w:val="00413509"/>
    <w:rsid w:val="00427D29"/>
    <w:rsid w:val="004E0EC4"/>
    <w:rsid w:val="004F5AA4"/>
    <w:rsid w:val="00502375"/>
    <w:rsid w:val="00506DA4"/>
    <w:rsid w:val="005A7348"/>
    <w:rsid w:val="006109BF"/>
    <w:rsid w:val="006160A5"/>
    <w:rsid w:val="006221D7"/>
    <w:rsid w:val="006830D2"/>
    <w:rsid w:val="006D53FB"/>
    <w:rsid w:val="006F1449"/>
    <w:rsid w:val="00704F6A"/>
    <w:rsid w:val="00724A72"/>
    <w:rsid w:val="00734E14"/>
    <w:rsid w:val="00777A1C"/>
    <w:rsid w:val="007F62EC"/>
    <w:rsid w:val="00856A51"/>
    <w:rsid w:val="008763C2"/>
    <w:rsid w:val="00881DB0"/>
    <w:rsid w:val="008B6A04"/>
    <w:rsid w:val="008D6D0E"/>
    <w:rsid w:val="008F4DAD"/>
    <w:rsid w:val="0096277E"/>
    <w:rsid w:val="00972131"/>
    <w:rsid w:val="009B4DA9"/>
    <w:rsid w:val="009E356B"/>
    <w:rsid w:val="009F6BBC"/>
    <w:rsid w:val="00A007C2"/>
    <w:rsid w:val="00A22841"/>
    <w:rsid w:val="00AB0241"/>
    <w:rsid w:val="00AD65BD"/>
    <w:rsid w:val="00AE095E"/>
    <w:rsid w:val="00AF1AD1"/>
    <w:rsid w:val="00B45B21"/>
    <w:rsid w:val="00B536AC"/>
    <w:rsid w:val="00B62B60"/>
    <w:rsid w:val="00B85B2A"/>
    <w:rsid w:val="00C23421"/>
    <w:rsid w:val="00C43165"/>
    <w:rsid w:val="00CE3848"/>
    <w:rsid w:val="00D102DC"/>
    <w:rsid w:val="00D26CB2"/>
    <w:rsid w:val="00D50E30"/>
    <w:rsid w:val="00D821D8"/>
    <w:rsid w:val="00D9356C"/>
    <w:rsid w:val="00DA4B65"/>
    <w:rsid w:val="00DB4712"/>
    <w:rsid w:val="00DE0F60"/>
    <w:rsid w:val="00DF59D8"/>
    <w:rsid w:val="00E467FB"/>
    <w:rsid w:val="00E64DF7"/>
    <w:rsid w:val="00EC0BD9"/>
    <w:rsid w:val="00EE6AB8"/>
    <w:rsid w:val="00F04630"/>
    <w:rsid w:val="00F14EC5"/>
    <w:rsid w:val="00F33F1D"/>
    <w:rsid w:val="00F55BFF"/>
    <w:rsid w:val="00F62450"/>
    <w:rsid w:val="00F67429"/>
    <w:rsid w:val="00F7445C"/>
    <w:rsid w:val="00F8692F"/>
    <w:rsid w:val="00F9301D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A007C2"/>
    <w:rPr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A007C2"/>
    <w:rPr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C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E09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95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9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9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95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E64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A007C2"/>
    <w:rPr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A007C2"/>
    <w:rPr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C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E09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95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9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9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95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E6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3694-C98D-4294-8621-D9AC4196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Rejec</dc:creator>
  <cp:lastModifiedBy>Administrator</cp:lastModifiedBy>
  <cp:revision>31</cp:revision>
  <cp:lastPrinted>2015-04-07T09:56:00Z</cp:lastPrinted>
  <dcterms:created xsi:type="dcterms:W3CDTF">2015-04-15T09:15:00Z</dcterms:created>
  <dcterms:modified xsi:type="dcterms:W3CDTF">2016-04-15T09:15:00Z</dcterms:modified>
</cp:coreProperties>
</file>